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BA47A" w14:textId="38E46DA7" w:rsidR="002210EA" w:rsidRDefault="003440FA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Витеб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762DB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21E22" w:rsidRPr="00521E22">
        <w:rPr>
          <w:rFonts w:ascii="Arial" w:hAnsi="Arial" w:cs="Arial"/>
          <w:b/>
          <w:bCs/>
          <w:color w:val="auto"/>
          <w:sz w:val="32"/>
          <w:szCs w:val="32"/>
        </w:rPr>
        <w:t>7</w:t>
      </w:r>
      <w:r w:rsidR="008E5BE5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521E22" w:rsidRPr="00521E22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79102D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14:paraId="2E21E836" w14:textId="77777777"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23A9F0A1" w14:textId="76A9FF14" w:rsidR="00521E22" w:rsidRPr="00521E22" w:rsidRDefault="003440FA" w:rsidP="00521E22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4D5EB5">
        <w:rPr>
          <w:rFonts w:ascii="Arial" w:hAnsi="Arial" w:cs="Arial"/>
          <w:b/>
          <w:color w:val="auto"/>
        </w:rPr>
        <w:t xml:space="preserve"> </w:t>
      </w:r>
      <w:r w:rsidR="004D5EB5" w:rsidRPr="00E92FDF">
        <w:rPr>
          <w:rFonts w:ascii="Arial" w:hAnsi="Arial" w:cs="Arial"/>
          <w:b/>
          <w:bCs/>
          <w:iCs/>
        </w:rPr>
        <w:t xml:space="preserve">Красный Берег – </w:t>
      </w:r>
      <w:proofErr w:type="spellStart"/>
      <w:r w:rsidR="004D5EB5" w:rsidRPr="00E92FDF">
        <w:rPr>
          <w:rFonts w:ascii="Arial" w:hAnsi="Arial" w:cs="Arial"/>
          <w:b/>
          <w:bCs/>
          <w:iCs/>
        </w:rPr>
        <w:t>Жиличи</w:t>
      </w:r>
      <w:proofErr w:type="spellEnd"/>
      <w:r w:rsidR="004D5EB5">
        <w:rPr>
          <w:rFonts w:ascii="Arial" w:hAnsi="Arial" w:cs="Arial"/>
          <w:b/>
          <w:bCs/>
          <w:iCs/>
        </w:rPr>
        <w:t xml:space="preserve"> </w:t>
      </w:r>
      <w:r w:rsidR="004D5EB5" w:rsidRPr="00E92FDF">
        <w:rPr>
          <w:rFonts w:ascii="Arial" w:hAnsi="Arial" w:cs="Arial"/>
          <w:b/>
          <w:bCs/>
          <w:iCs/>
        </w:rPr>
        <w:t>–</w:t>
      </w:r>
      <w:r w:rsidR="00F97869">
        <w:rPr>
          <w:rFonts w:ascii="Arial" w:hAnsi="Arial" w:cs="Arial"/>
          <w:b/>
          <w:bCs/>
          <w:iCs/>
        </w:rPr>
        <w:t xml:space="preserve"> </w:t>
      </w:r>
      <w:proofErr w:type="spellStart"/>
      <w:r w:rsidR="00F97869">
        <w:rPr>
          <w:rFonts w:ascii="Arial" w:hAnsi="Arial" w:cs="Arial"/>
          <w:b/>
          <w:bCs/>
          <w:iCs/>
        </w:rPr>
        <w:t>Берёзовка</w:t>
      </w:r>
      <w:proofErr w:type="spellEnd"/>
      <w:r w:rsidR="00F97869">
        <w:rPr>
          <w:rFonts w:ascii="Arial" w:hAnsi="Arial" w:cs="Arial"/>
          <w:b/>
          <w:bCs/>
          <w:iCs/>
        </w:rPr>
        <w:t xml:space="preserve"> </w:t>
      </w:r>
      <w:r w:rsidR="00F97869" w:rsidRPr="00E92FDF">
        <w:rPr>
          <w:rFonts w:ascii="Arial" w:hAnsi="Arial" w:cs="Arial"/>
          <w:b/>
          <w:bCs/>
          <w:iCs/>
        </w:rPr>
        <w:t>–</w:t>
      </w:r>
      <w:r w:rsidR="00F97869">
        <w:rPr>
          <w:rFonts w:ascii="Arial" w:hAnsi="Arial" w:cs="Arial"/>
          <w:b/>
          <w:bCs/>
          <w:iCs/>
        </w:rPr>
        <w:t xml:space="preserve"> </w:t>
      </w:r>
      <w:r w:rsidR="0079102D" w:rsidRPr="00285174">
        <w:rPr>
          <w:rFonts w:ascii="Arial" w:hAnsi="Arial" w:cs="Arial"/>
          <w:b/>
          <w:bCs/>
        </w:rPr>
        <w:t>Стеклозавод Неман</w:t>
      </w:r>
      <w:r w:rsidR="0079102D" w:rsidRPr="00285174">
        <w:rPr>
          <w:rFonts w:ascii="Arial" w:hAnsi="Arial" w:cs="Arial"/>
          <w:b/>
          <w:bCs/>
          <w:iCs/>
        </w:rPr>
        <w:t xml:space="preserve"> – </w:t>
      </w:r>
      <w:proofErr w:type="spellStart"/>
      <w:r w:rsidR="0079102D" w:rsidRPr="00285174">
        <w:rPr>
          <w:rFonts w:ascii="Arial" w:hAnsi="Arial" w:cs="Arial"/>
          <w:b/>
          <w:bCs/>
          <w:iCs/>
        </w:rPr>
        <w:t>Новогрудок</w:t>
      </w:r>
      <w:proofErr w:type="spellEnd"/>
      <w:r w:rsidR="004F6337">
        <w:rPr>
          <w:rFonts w:ascii="Arial" w:hAnsi="Arial" w:cs="Arial"/>
          <w:b/>
          <w:color w:val="auto"/>
        </w:rPr>
        <w:t xml:space="preserve"> </w:t>
      </w:r>
      <w:r w:rsidR="004F6337" w:rsidRPr="00553D9D">
        <w:rPr>
          <w:rFonts w:ascii="Arial" w:hAnsi="Arial" w:cs="Arial"/>
          <w:b/>
          <w:color w:val="auto"/>
        </w:rPr>
        <w:t>–</w:t>
      </w:r>
      <w:r w:rsidR="004F6337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Полоцк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Витебск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proofErr w:type="spellStart"/>
      <w:r w:rsidRPr="003B3774">
        <w:rPr>
          <w:rFonts w:ascii="Arial" w:hAnsi="Arial" w:cs="Arial"/>
          <w:b/>
          <w:bCs/>
        </w:rPr>
        <w:t>Здравнёво</w:t>
      </w:r>
      <w:proofErr w:type="spellEnd"/>
      <w:r w:rsidRPr="003B3774">
        <w:rPr>
          <w:rFonts w:ascii="Arial" w:hAnsi="Arial" w:cs="Arial"/>
          <w:b/>
          <w:bCs/>
        </w:rPr>
        <w:t xml:space="preserve"> – Орша – Могилев</w:t>
      </w:r>
      <w:r>
        <w:rPr>
          <w:rFonts w:ascii="Arial" w:hAnsi="Arial" w:cs="Arial"/>
          <w:b/>
          <w:bCs/>
        </w:rPr>
        <w:t xml:space="preserve"> – Минск*</w:t>
      </w:r>
    </w:p>
    <w:p w14:paraId="671F06E6" w14:textId="77777777" w:rsidR="003440FA" w:rsidRDefault="003440FA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14:paraId="2C5883BE" w14:textId="77777777"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14:paraId="5AC2CFDC" w14:textId="77777777"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14:paraId="7EAD21D4" w14:textId="77777777"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14:paraId="52F7CC55" w14:textId="77777777"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14:paraId="6173BA33" w14:textId="77777777" w:rsidTr="00F97869">
        <w:trPr>
          <w:trHeight w:val="557"/>
        </w:trPr>
        <w:tc>
          <w:tcPr>
            <w:tcW w:w="880" w:type="dxa"/>
            <w:vAlign w:val="center"/>
          </w:tcPr>
          <w:p w14:paraId="0766BEB6" w14:textId="77777777"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14:paraId="0BAEF9D4" w14:textId="77777777"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52B2E5D9" w14:textId="77777777"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14:paraId="342899A3" w14:textId="6465D98A" w:rsidR="00C17C49" w:rsidRPr="00521E22" w:rsidRDefault="0079102D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521E22">
              <w:rPr>
                <w:rFonts w:ascii="Arial" w:hAnsi="Arial" w:cs="Arial"/>
                <w:sz w:val="18"/>
                <w:szCs w:val="18"/>
              </w:rPr>
              <w:t xml:space="preserve">этом семидневном туре </w:t>
            </w:r>
            <w:r w:rsidR="00521E22" w:rsidRPr="00521E22">
              <w:rPr>
                <w:rFonts w:ascii="Arial" w:hAnsi="Arial" w:cs="Arial"/>
                <w:sz w:val="18"/>
                <w:szCs w:val="18"/>
              </w:rPr>
              <w:t xml:space="preserve">Вы познакомитесь с богатым культурным наследием центральной, западной и северо-восточной части Беларуси. Вас ждет насыщенная программа – осмотр многочисленных достопримечательностей Минска, знакомство с культурной столицей Беларуси Витебском, древности Полоцка, Могилева и Орши, органный концерт, посещение дворцов и усадеб, знакомство с наследием великих художников, осмотр городских креативных пространств, посещение знаменитого монастыря, экскурсии на стеклозавод и в знаменитый Тракторный.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 и замки, купание в аквапарке, обильные завтраки шведский стол, обеды в ресторанах каждый день. </w:t>
            </w:r>
            <w:bookmarkStart w:id="0" w:name="_Hlk94021681"/>
            <w:r w:rsidR="00521E22" w:rsidRPr="00521E22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Витебске – в гостинице ЛУЧЕСА***…</w:t>
            </w:r>
            <w:bookmarkEnd w:id="0"/>
          </w:p>
          <w:p w14:paraId="149AD9F5" w14:textId="77777777"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3A85A62" w14:textId="77777777"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14:paraId="3CA014EE" w14:textId="77777777"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520F42E6" w14:textId="7119BB2E" w:rsidR="00521E22" w:rsidRDefault="00521E22" w:rsidP="00DB3D2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DB3D2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14:paraId="1407821A" w14:textId="77777777" w:rsidR="00DB3D26" w:rsidRPr="00DB3D26" w:rsidRDefault="00DB3D26" w:rsidP="00DB3D2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11E5F3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 xml:space="preserve">Свободный день для самостоятельного знакомства с Минском. Прогулки по городу, покупка сувениров – все рядом…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в ресторане гостиницы. </w:t>
            </w:r>
          </w:p>
          <w:p w14:paraId="44693AF4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8659C8" w14:textId="2DAF654F" w:rsidR="00521E22" w:rsidRPr="00DB3D26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14:paraId="15CFD6E5" w14:textId="77777777" w:rsidR="002210EA" w:rsidRPr="00C17C49" w:rsidRDefault="002210EA" w:rsidP="00521E2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14:paraId="080B5B74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2FBB1A68" w14:textId="77777777"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8ACE" w14:textId="7CDDCB58" w:rsidR="00521E22" w:rsidRDefault="00521E22" w:rsidP="00DB3D2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14:paraId="7F16E2A7" w14:textId="77777777" w:rsidR="00DB3D26" w:rsidRPr="00DB3D26" w:rsidRDefault="00DB3D26" w:rsidP="00DB3D2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3BB3DC" w14:textId="77777777" w:rsidR="00521E22" w:rsidRDefault="00521E22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B3D26">
              <w:rPr>
                <w:rFonts w:ascii="Arial" w:hAnsi="Arial" w:cs="Arial"/>
                <w:sz w:val="18"/>
                <w:szCs w:val="18"/>
              </w:rPr>
              <w:t>,</w:t>
            </w:r>
            <w:r w:rsidRPr="00DB3D26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B3D26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B3D26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B3D26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B3D26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DB3D26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, иезуитов); здесь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DB3D26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B3D26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</w:t>
            </w:r>
          </w:p>
          <w:p w14:paraId="2C021E40" w14:textId="77777777" w:rsidR="00DB3D26" w:rsidRPr="00DB3D26" w:rsidRDefault="00DB3D26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4F4135" w14:textId="77777777" w:rsidR="00DB3D26" w:rsidRDefault="00521E22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>И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ОБЕД в ресторане. Свободное время, прогулки по городу – все рядом! </w:t>
            </w:r>
          </w:p>
          <w:p w14:paraId="744420DB" w14:textId="77777777" w:rsidR="00DB3D26" w:rsidRDefault="00DB3D26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6FF383" w14:textId="438584CA" w:rsidR="00521E22" w:rsidRPr="00DB3D26" w:rsidRDefault="00521E22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14:paraId="6F96D236" w14:textId="0564A996" w:rsidR="00F8270D" w:rsidRPr="00F8270D" w:rsidRDefault="00F8270D" w:rsidP="00521E2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DB5" w:rsidRPr="001D79FA" w14:paraId="11187232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36C0321B" w14:textId="77777777" w:rsidR="00762DB5" w:rsidRPr="00762DB5" w:rsidRDefault="00762D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D6BD7" w14:textId="77777777" w:rsidR="00DB3D26" w:rsidRDefault="00521E22" w:rsidP="00DB3D2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14:paraId="77172113" w14:textId="3C0F01BB" w:rsidR="00521E22" w:rsidRPr="00DB3D26" w:rsidRDefault="00521E22" w:rsidP="00DB3D2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5CBDFA" w14:textId="77777777" w:rsidR="00521E22" w:rsidRDefault="00521E22" w:rsidP="00DB3D26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3D26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DB3D2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DB3D26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DB3D26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DB3D26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DB3D26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DB3D26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</w:t>
            </w:r>
            <w:r w:rsidRPr="00DB3D26">
              <w:rPr>
                <w:rFonts w:ascii="Arial" w:hAnsi="Arial" w:cs="Arial"/>
                <w:sz w:val="18"/>
                <w:szCs w:val="18"/>
              </w:rPr>
              <w:lastRenderedPageBreak/>
              <w:t xml:space="preserve">и изящество. 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14:paraId="26C228B2" w14:textId="77777777" w:rsidR="00DB3D26" w:rsidRPr="00DB3D26" w:rsidRDefault="00DB3D26" w:rsidP="00DB3D26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9F10532" w14:textId="77777777" w:rsidR="00521E22" w:rsidRDefault="00521E22" w:rsidP="00DB3D26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DB3D26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14:paraId="019FEC44" w14:textId="77777777" w:rsidR="00DB3D26" w:rsidRPr="00DB3D26" w:rsidRDefault="00DB3D26" w:rsidP="00DB3D26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6BA2B00" w14:textId="77777777" w:rsidR="00DB3D26" w:rsidRDefault="00521E22" w:rsidP="00DB3D26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AC615A" w14:textId="77777777" w:rsidR="00DB3D26" w:rsidRDefault="00DB3D26" w:rsidP="00DB3D26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14:paraId="2E614627" w14:textId="2F104178" w:rsidR="00521E22" w:rsidRPr="00DB3D26" w:rsidRDefault="00521E22" w:rsidP="00DB3D26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iCs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14:paraId="4328D8F8" w14:textId="73E36E9B" w:rsidR="00762DB5" w:rsidRPr="00F8270D" w:rsidRDefault="00762DB5" w:rsidP="00521E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EB5" w:rsidRPr="001D79FA" w14:paraId="3952516B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71E1A24E" w14:textId="77777777" w:rsidR="004D5EB5" w:rsidRPr="004D5EB5" w:rsidRDefault="004D5E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E0E4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14:paraId="2B90A66A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968C9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DB3D26">
              <w:rPr>
                <w:rFonts w:ascii="Arial" w:hAnsi="Arial" w:cs="Arial"/>
                <w:b/>
                <w:sz w:val="18"/>
                <w:szCs w:val="18"/>
              </w:rPr>
              <w:t>Экскурсия «</w:t>
            </w:r>
            <w:r w:rsidRPr="00DB3D26">
              <w:rPr>
                <w:rFonts w:ascii="Arial" w:hAnsi="Arial" w:cs="Arial"/>
                <w:b/>
                <w:caps/>
                <w:sz w:val="18"/>
                <w:szCs w:val="18"/>
              </w:rPr>
              <w:t>Искусство и ремесло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(11 часов). Отблеск исторической славы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Новогрудка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падает на объекты этой экскурсии.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Стекольный завод "НЁМАН"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в поселке Березовка </w:t>
            </w:r>
            <w:hyperlink r:id="rId5" w:history="1">
              <w:r w:rsidRPr="00DB3D26">
                <w:rPr>
                  <w:rStyle w:val="a8"/>
                  <w:rFonts w:ascii="Arial" w:hAnsi="Arial" w:cs="Arial"/>
                  <w:iCs/>
                  <w:sz w:val="18"/>
                  <w:szCs w:val="18"/>
                </w:rPr>
                <w:t>www.neman.by/glass</w:t>
              </w:r>
            </w:hyperlink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— старейшее предприятие по производству стекла в Беларуси, основанное в 1883 г. Во время экскурсии по заводу мы познакомимся с процессом производства стекла, узнаем технологию изготовления цветного стекла и хрусталя, увидим удивительный процесс выдувания прекрасных изделий из раскаленной до 1500 градусов стеклянной массы. Работа стеклодувов завораживает! Это просто чудо – из бесформенной массы рождается произведение искусства! Бокалы, рюмки, вазы, сувенирные изделия – и каждая единица: ручная работа. А лучшие изделия представлены в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МУЗЕЕ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при стеклозаводе. Здесь выставлены экспонаты, датируемые 1910 годом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неманской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нитью», благородный хрусталь и множество замечательных экспонатов. И в фирменном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МАГАЗИНЕ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можно продолжить любоваться на всю эту красоту – современные произведения искусства представлены именно здесь. Это настоящий магазин-музей, экспонаты которого ты можешь купить! И, кстати, по лучшей цене! </w:t>
            </w:r>
            <w:r w:rsidRPr="00DB3D26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– сюрприз: каждый получит </w:t>
            </w:r>
            <w:r w:rsidRPr="00DB3D26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DB3D26">
              <w:rPr>
                <w:rFonts w:ascii="Arial" w:hAnsi="Arial" w:cs="Arial"/>
                <w:sz w:val="18"/>
                <w:szCs w:val="18"/>
                <w:lang w:val="be-BY"/>
              </w:rPr>
              <w:t>!</w:t>
            </w:r>
          </w:p>
          <w:p w14:paraId="674CFD4F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155DEAE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Переезд в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НОВОГРУДОК. ОБЕД.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Этот город – один из древнейших городов Беларуси (основан в 1044 г.), первая столица Великого Княжества Литовского. Живописные пейзажи, легендарный замок, древнейшие культовые постройки – православные, католические, протестантские, мусульманские, иудейские – могли бы послужить декорациями к историческому фильму! Вы увидите такой первостепенной важности памятник как руины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НОВОГРУДСКОГО ЗАМКА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– первого на территории Беларуси великокняжеского замка, который начал отстраивать в камне и кирпиче еще в ХIII столетии великий князь, а затем и «король Литвы»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Миндовг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. С замковой горы открывается невероятный вид на окрестности! А у ее подножья –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КОСТЕЛ ПРЕОБРАЖЕНИЯ ГОСПОДНЯ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, заложенный великим князем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Витовтом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в конце ХIV в.; здесь в 1422 году Владислав Ягайло венчался с княжной Софьей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Гольшанской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, что положило начало многолетнего правления знаменитой династии Ягеллонов. Богатое прошлое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Новогрудчины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нашло блестящее отражение в поэзии ее знаменитого уроженца Адама Мицкевича – здесь прошли детские и юношеские го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softHyphen/>
              <w:t xml:space="preserve">ды поэта. Посещение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ДОМА-МУЗЕЯ А. МИЦКЕВИЧА 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оставит сильное впечатление благодаря тщательно подобранной экспозиции об этом поэте вселенской славы, уютным интерьерам, старинной мебели, ухоженной территории. Мицкевичу посвящен и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КУРГАН БЕССМЕРТИЯ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у Замковой горы. Один из ценнейших памятников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Новогрудка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– белоснежная </w:t>
            </w:r>
            <w:r w:rsidRPr="00DB3D2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БОРИСОГЛЕБСКАЯ ЦЕРКОВЬ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XVI века, памятник готической архитектуры. А еще в </w:t>
            </w:r>
            <w:proofErr w:type="spellStart"/>
            <w:r w:rsidRPr="00DB3D26">
              <w:rPr>
                <w:rFonts w:ascii="Arial" w:hAnsi="Arial" w:cs="Arial"/>
                <w:iCs/>
                <w:sz w:val="18"/>
                <w:szCs w:val="18"/>
              </w:rPr>
              <w:t>Новогрудке</w:t>
            </w:r>
            <w:proofErr w:type="spellEnd"/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 есть деревянная татарская мечеть – город всегда был многоконфессиональным.</w:t>
            </w:r>
          </w:p>
          <w:p w14:paraId="0F9EA083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2F92C28" w14:textId="77777777" w:rsidR="00521E22" w:rsidRPr="00DB3D26" w:rsidRDefault="00521E22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bookmarkStart w:id="1" w:name="_Hlk2164543"/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А в завершение зайдем в </w:t>
            </w:r>
            <w:r w:rsidRPr="00DB3D26">
              <w:rPr>
                <w:rFonts w:ascii="Arial" w:hAnsi="Arial" w:cs="Arial"/>
                <w:b/>
                <w:spacing w:val="-4"/>
                <w:sz w:val="18"/>
                <w:szCs w:val="18"/>
                <w:lang w:eastAsia="ar-SA"/>
              </w:rPr>
              <w:t>картинную галерею</w:t>
            </w:r>
            <w:r w:rsidRPr="00DB3D26">
              <w:rPr>
                <w:rFonts w:ascii="Arial" w:hAnsi="Arial" w:cs="Arial"/>
                <w:caps/>
                <w:spacing w:val="-4"/>
                <w:sz w:val="18"/>
                <w:szCs w:val="18"/>
                <w:lang w:eastAsia="ar-SA"/>
              </w:rPr>
              <w:t xml:space="preserve"> </w:t>
            </w:r>
            <w:r w:rsidRPr="00DB3D26">
              <w:rPr>
                <w:rFonts w:ascii="Arial" w:hAnsi="Arial" w:cs="Arial"/>
                <w:b/>
                <w:caps/>
                <w:spacing w:val="-4"/>
                <w:sz w:val="18"/>
                <w:szCs w:val="18"/>
                <w:lang w:eastAsia="ar-SA"/>
              </w:rPr>
              <w:t>КАСТУСЯ КачаНА</w:t>
            </w:r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, современного белорусского художника, которого называют певцом белорусских местечек. Во время экскурсии по галерее совершим занимательное путешествие по белорусским местечкам на фоне старинных архитектурных памятников. Магия галереи ещё и в особой архитектуре – перед нами традиционная дворянская усадьба. Особым волшебством для гостей обладают и богатая коллекция Неманского стекла, мебели и предметов быта прошлого. В семейной гостиной под звуки музыки жена художника Жанна </w:t>
            </w:r>
            <w:proofErr w:type="spellStart"/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Леонович</w:t>
            </w:r>
            <w:proofErr w:type="spellEnd"/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расскажет об этом посетителям и угостит</w:t>
            </w:r>
            <w:r w:rsidRPr="00DB3D2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ar-SA"/>
              </w:rPr>
              <w:t xml:space="preserve"> АРОМАТНЫМ ЧАЕМ</w:t>
            </w:r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и домашним печеньем. Посещение галереи станет удачным завершением знакомства с </w:t>
            </w:r>
            <w:proofErr w:type="spellStart"/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Новогрудком</w:t>
            </w:r>
            <w:proofErr w:type="spellEnd"/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…</w:t>
            </w:r>
            <w:bookmarkEnd w:id="1"/>
            <w:r w:rsidRPr="00DB3D26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</w:t>
            </w:r>
            <w:r w:rsidRPr="00DB3D26">
              <w:rPr>
                <w:rFonts w:ascii="Arial" w:hAnsi="Arial" w:cs="Arial"/>
                <w:iCs/>
                <w:sz w:val="18"/>
                <w:szCs w:val="18"/>
              </w:rPr>
              <w:t xml:space="preserve">Возвращение в Минск. </w:t>
            </w:r>
          </w:p>
          <w:p w14:paraId="1C1FD858" w14:textId="77777777" w:rsidR="00521E22" w:rsidRPr="00DB3D26" w:rsidRDefault="00521E22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3B12E27" w14:textId="77777777" w:rsidR="003062EA" w:rsidRDefault="00521E22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</w:pPr>
            <w:r w:rsidRPr="00DB3D26">
              <w:rPr>
                <w:rFonts w:ascii="Arial" w:hAnsi="Arial" w:cs="Arial"/>
                <w:iCs/>
                <w:sz w:val="18"/>
                <w:szCs w:val="18"/>
              </w:rPr>
              <w:t>Ночлег в Минске.</w:t>
            </w:r>
            <w:r w:rsidR="00DB3D26"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  <w:t xml:space="preserve"> </w:t>
            </w:r>
          </w:p>
          <w:p w14:paraId="25F81535" w14:textId="00407410" w:rsidR="00DB3D26" w:rsidRPr="00DB3D26" w:rsidRDefault="00DB3D26" w:rsidP="00DB3D2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</w:pPr>
          </w:p>
        </w:tc>
      </w:tr>
      <w:tr w:rsidR="0079102D" w:rsidRPr="001D79FA" w14:paraId="5C279824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260A546F" w14:textId="77777777" w:rsidR="0079102D" w:rsidRDefault="0079102D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30ACA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гостиницы, выезд из Минска. Дорога в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ПОЛОЦК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ПОЛОЦКОМ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СОФИЙСКИМ СОБОРОМ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КОНЦЕРТ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ОРГАННОЙ МУЗЫКИ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.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ЦЕНТРЕ ЕВРОПЫ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у памятного знака. А затем нас ожидает вкусный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446BAD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31C425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>Далее Вы побываете в действующем Спасо-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Евфросиниевском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женском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МОНАСТЫРЕ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14:paraId="7EE3CE72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73DC56" w14:textId="77777777" w:rsidR="00DB3D26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 xml:space="preserve">ВИТЕБСК.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DB3D26">
              <w:rPr>
                <w:rFonts w:ascii="Arial" w:hAnsi="Arial" w:cs="Arial"/>
                <w:bCs/>
                <w:sz w:val="18"/>
                <w:szCs w:val="18"/>
              </w:rPr>
              <w:t>Добужинский</w:t>
            </w:r>
            <w:proofErr w:type="spellEnd"/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. Посещение небольшого уютного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МУЗЕЯ МАРКА ШАГАЛА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Расселение в гостинице. Свободное время, прогулки по городу – рекомендуем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прогуляться по живописной пешеходной зоне города с сувенирными лавками, уютными кофейнями, музыкой… </w:t>
            </w:r>
          </w:p>
          <w:p w14:paraId="6A94B01A" w14:textId="77777777" w:rsid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3E9456" w14:textId="6BD87886" w:rsidR="00521E22" w:rsidRPr="00DB3D26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 xml:space="preserve">Ночлег в Витебске. </w:t>
            </w:r>
          </w:p>
          <w:p w14:paraId="7B789636" w14:textId="6AA0E9B7" w:rsidR="00C67059" w:rsidRPr="00C67059" w:rsidRDefault="00C67059" w:rsidP="00521E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521E22" w:rsidRPr="001D79FA" w14:paraId="3CB53300" w14:textId="77777777" w:rsidTr="00AB7ECC">
        <w:trPr>
          <w:trHeight w:val="1328"/>
        </w:trPr>
        <w:tc>
          <w:tcPr>
            <w:tcW w:w="880" w:type="dxa"/>
            <w:vAlign w:val="center"/>
          </w:tcPr>
          <w:p w14:paraId="31BDD287" w14:textId="0E726B08" w:rsidR="00521E22" w:rsidRDefault="00521E22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3AC2" w14:textId="7B29F659" w:rsidR="00521E22" w:rsidRDefault="00521E22" w:rsidP="00DB3D26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Завтрак.</w:t>
            </w:r>
          </w:p>
          <w:p w14:paraId="12C97884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0038EEF6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D26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ОБЗОРНОЙ ЭКСКУРСИИ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виленского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Витьбы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базилиан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Дворец губернатора (XVIII в.),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башню «Духовской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круглик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», забавные уличные скульптуры, оригинальные малые архитектурные формы. </w:t>
            </w:r>
          </w:p>
          <w:p w14:paraId="56212E7A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33F59D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DB3D26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DB3D26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Посещение нового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14:paraId="5200E5F2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623BE4" w14:textId="77777777" w:rsidR="00521E22" w:rsidRDefault="00521E22" w:rsidP="00DB3D2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ОБЕД.</w:t>
            </w:r>
            <w:r w:rsidRPr="00DB3D2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78256C6" w14:textId="77777777" w:rsidR="00DB3D26" w:rsidRPr="00DB3D26" w:rsidRDefault="00DB3D26" w:rsidP="00DB3D2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1F381311" w14:textId="77777777" w:rsidR="00DB3D26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Затем отправляемся за город, в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УСАДЬБУ ИЛЬИ РЕПИНА В ЗДРАВНЕВО </w:t>
            </w:r>
            <w:r w:rsidRPr="00DB3D2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Возвращение в Витебск, свободное время – не забудьте прогуляться по колоритной пешеходной улице с приятой атмосферой, уютными кафе... </w:t>
            </w:r>
          </w:p>
          <w:p w14:paraId="4DC090AB" w14:textId="77777777" w:rsidR="00DB3D26" w:rsidRDefault="00DB3D26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22A05001" w14:textId="454045BF" w:rsidR="00521E22" w:rsidRPr="00DB3D26" w:rsidRDefault="00521E22" w:rsidP="00DB3D2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Ночлег в Витебске.</w:t>
            </w:r>
          </w:p>
          <w:p w14:paraId="5A424DF2" w14:textId="77777777" w:rsidR="00521E22" w:rsidRPr="00C67059" w:rsidRDefault="00521E22" w:rsidP="00C67059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</w:pPr>
          </w:p>
        </w:tc>
      </w:tr>
      <w:tr w:rsidR="004434B1" w:rsidRPr="001D79FA" w14:paraId="7F2DE845" w14:textId="77777777" w:rsidTr="00C17C49">
        <w:trPr>
          <w:trHeight w:val="54"/>
        </w:trPr>
        <w:tc>
          <w:tcPr>
            <w:tcW w:w="880" w:type="dxa"/>
            <w:vAlign w:val="center"/>
          </w:tcPr>
          <w:p w14:paraId="76048719" w14:textId="27F291D0" w:rsidR="004434B1" w:rsidRPr="001D79FA" w:rsidRDefault="00521E22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03025" w14:textId="77777777" w:rsidR="00521E22" w:rsidRPr="00DB3D26" w:rsidRDefault="00521E22" w:rsidP="00DB3D26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, выселение из гостиницы.</w:t>
            </w:r>
          </w:p>
          <w:p w14:paraId="085E3040" w14:textId="77777777" w:rsidR="00DB3D26" w:rsidRPr="00DB3D26" w:rsidRDefault="00DB3D26" w:rsidP="00DB3D26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7873F4F9" w14:textId="77777777" w:rsidR="00521E22" w:rsidRPr="00DB3D26" w:rsidRDefault="00521E22" w:rsidP="00DB3D26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Отправляемся знакомиться с Оршей и Могилевом.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ОРША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впервые был упомянут в летописях под 1067 годом. В 1620 году Орша получила самоуправление по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Магдебурскому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праву и герб. Главной </w:t>
            </w:r>
            <w:r w:rsidRPr="00DB3D26">
              <w:rPr>
                <w:rFonts w:ascii="Arial" w:hAnsi="Arial" w:cs="Arial"/>
                <w:sz w:val="18"/>
                <w:szCs w:val="18"/>
              </w:rPr>
              <w:lastRenderedPageBreak/>
              <w:t xml:space="preserve">достопримечательностью и символом Орши считается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ИЕЗУИТСКИЙ КОЛЛЕГИУМ, в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D26">
              <w:rPr>
                <w:rFonts w:ascii="Arial" w:hAnsi="Arial" w:cs="Arial"/>
                <w:sz w:val="18"/>
                <w:szCs w:val="18"/>
                <w:lang w:val="en-US"/>
              </w:rPr>
              <w:t>XVII</w:t>
            </w:r>
            <w:r w:rsidRPr="00DB3D26">
              <w:rPr>
                <w:rFonts w:ascii="Arial" w:hAnsi="Arial" w:cs="Arial"/>
                <w:sz w:val="18"/>
                <w:szCs w:val="18"/>
              </w:rPr>
              <w:t>-</w:t>
            </w:r>
            <w:r w:rsidRPr="00DB3D26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веках он был одним из лучших учреждений образования на территории Беларуси. Здесь был создан так называемый Оршанский кодекс – сборник популярных драм и интермедий эпохи барокко. Сохранилась в Орше и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МЕЛЬНИЦА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1902 года постройки. У впадения реки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Кутеинки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 в Днепр с 1620 года стоит древний Свято-Троицкий Богоявленский монастырь, здесь в 1630 году была основана типография, крупнейшая для того времени на территории Беларуси. А еще Орша вошла в историю Великой Отечественной войны как город, где состоялся первый залп "Катюши". Он длился всего 8 секунд, но этого хватило, чтобы железнодорожная станция с немецкими эшело</w:t>
            </w:r>
            <w:r w:rsidRPr="00DB3D26">
              <w:rPr>
                <w:rFonts w:ascii="Arial" w:hAnsi="Arial" w:cs="Arial"/>
                <w:sz w:val="18"/>
                <w:szCs w:val="18"/>
              </w:rPr>
              <w:softHyphen/>
              <w:t xml:space="preserve">нами была полностью охвачена пламенем. В честь 25-летия первого залпа "Катюши" в 1966 году построен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МЕМОРИАЛЬНЫЙ КОМПЛЕКС "КАТЮША".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Авторы мемориала —архитекторы Ю. Гра</w:t>
            </w:r>
            <w:r w:rsidRPr="00DB3D26">
              <w:rPr>
                <w:rFonts w:ascii="Arial" w:hAnsi="Arial" w:cs="Arial"/>
                <w:sz w:val="18"/>
                <w:szCs w:val="18"/>
              </w:rPr>
              <w:softHyphen/>
              <w:t xml:space="preserve">дов, В.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</w:rPr>
              <w:t>Занкович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</w:rPr>
              <w:t xml:space="preserve">, Л. Левин (авторы мемориала в Хатыни).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ОРШАНСКИЙ ЛЬНОКОМБИНАТ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— крупнейшее в республике предприятие по производству льняных тканей, посетим фирменный магазин этого предприятия.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14:paraId="206DB7A8" w14:textId="77777777" w:rsidR="00DB3D26" w:rsidRPr="00DB3D26" w:rsidRDefault="00DB3D26" w:rsidP="00DB3D26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389E647" w14:textId="77777777" w:rsidR="00521E22" w:rsidRDefault="00521E22" w:rsidP="00DB3D26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Отправимся в Могилев. </w:t>
            </w:r>
            <w:r w:rsidRPr="00DB3D2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ОБЗОРНАЯ экскурсия по Могилеву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Город, возникший более 7 веков назад, привольно раскинулся на берегах Днепра. </w:t>
            </w:r>
            <w:r w:rsidRPr="00DB3D26">
              <w:rPr>
                <w:rFonts w:ascii="Arial" w:hAnsi="Arial" w:cs="Arial"/>
                <w:sz w:val="18"/>
                <w:szCs w:val="18"/>
              </w:rPr>
              <w:t>Вы увидите живописные жилые дома и гражданские постройки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DB3D26">
              <w:rPr>
                <w:rFonts w:ascii="Arial" w:hAnsi="Arial" w:cs="Arial"/>
                <w:sz w:val="18"/>
                <w:szCs w:val="18"/>
                <w:lang w:val="en-US" w:eastAsia="ar-SA"/>
              </w:rPr>
              <w:t>XVIII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</w:t>
            </w:r>
            <w:r w:rsidRPr="00DB3D26">
              <w:rPr>
                <w:rFonts w:ascii="Arial" w:hAnsi="Arial" w:cs="Arial"/>
                <w:sz w:val="18"/>
                <w:szCs w:val="18"/>
                <w:lang w:val="en-US" w:eastAsia="ar-SA"/>
              </w:rPr>
              <w:t>XIX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вв. И жемчужиной тут, безусловно, является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МОГИЛЕВСКАЯ РАТУША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Магдебургское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право город получил в 1578 году), в которой расположился музей истории Могилева. Во время экскурсии в Ратушу Вы увидите древнюю книгу 1588 г. - Статут Великого Княжества Литовского, узнаете о богатом историческом и культурном наследии города, подниметесь</w:t>
            </w:r>
            <w:r w:rsidRPr="00DB3D2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на</w:t>
            </w:r>
            <w:r w:rsidRPr="00DB3D2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БАШНЮ РАТУШИ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где находится обзорная площадка. Вид на город и пойму Днепра просто завораживает, ведь высота башни – 47 метров! Далее Вы посетите комплекс Никольского женского монастыря: место паломничества для многих православных верующих, здесь увидите знаменитую </w:t>
            </w:r>
            <w:r w:rsidRPr="00DB3D2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НИКОЛЬСКУЮ ЦЕРКОВЬ </w:t>
            </w:r>
            <w:r w:rsidRPr="00DB3D26">
              <w:rPr>
                <w:rFonts w:ascii="Arial" w:hAnsi="Arial" w:cs="Arial"/>
                <w:sz w:val="18"/>
                <w:szCs w:val="18"/>
                <w:lang w:val="en-US" w:eastAsia="ar-SA"/>
              </w:rPr>
              <w:t>XVII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в. с богато декорированным фасадом и изумительным </w:t>
            </w:r>
            <w:r w:rsidRPr="00DB3D26">
              <w:rPr>
                <w:rFonts w:ascii="Arial" w:hAnsi="Arial" w:cs="Arial"/>
                <w:sz w:val="18"/>
                <w:szCs w:val="18"/>
              </w:rPr>
              <w:t>многоярусным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иконостасом. О духовной жизни Могилева рассказывают и </w:t>
            </w:r>
            <w:r w:rsidRPr="00DB3D2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ХРАМ СВЯТОГО СТАНИСЛАВА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XVIII в. с замечательными фресками. А кроме того, дворец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Конисского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построенный в стиле барокко выдающимся архитектором Иоганном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Глаубицем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1762 г. Внимание туриста привлечет и старинное здание городского театра, рядом с которым установлена изящная «подруга станционного смотрителя» – городская скульптура дамы с собачкой. Известным белорусским скульптором Владимиром </w:t>
            </w:r>
            <w:proofErr w:type="spellStart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Жбановым</w:t>
            </w:r>
            <w:proofErr w:type="spellEnd"/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городу была подарена и необычная площадь со скульптурой Звездочета в центре. Вокруг — стулья со знаками зодиака – выбирайте свой! Прогулка по колоритной </w:t>
            </w:r>
            <w:r w:rsidRPr="00DB3D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пешеходной улице с сохранившимися зданиями XVIII—XIX веков. </w:t>
            </w:r>
          </w:p>
          <w:p w14:paraId="2C2B688C" w14:textId="77777777" w:rsidR="00DB3D26" w:rsidRPr="00DB3D26" w:rsidRDefault="00DB3D26" w:rsidP="00DB3D26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1AFD506" w14:textId="77777777" w:rsidR="00521E22" w:rsidRPr="00DB3D26" w:rsidRDefault="00521E22" w:rsidP="00DB3D26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Мировые войны ХХ столетия оставили свой след в истории и памятниках Могилева: в</w:t>
            </w:r>
            <w:r w:rsidRPr="00DB3D2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о </w:t>
            </w:r>
            <w:r w:rsidRPr="00DB3D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 Первой мировой войны более двух лет в здании нынешнего краеведческого музея находилась Ставка Верховного главнокомандующего.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Драматические события начала Великой Отечественной войны нашли отражение </w:t>
            </w:r>
            <w:r w:rsidRPr="00DB3D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памятниках города. Рядом с Могилевом - 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DB3D26">
              <w:rPr>
                <w:rFonts w:ascii="Arial" w:hAnsi="Arial" w:cs="Arial"/>
                <w:b/>
                <w:caps/>
                <w:sz w:val="18"/>
                <w:szCs w:val="18"/>
              </w:rPr>
              <w:t>БуйничскоЕ полЕ</w:t>
            </w:r>
            <w:r w:rsidRPr="00DB3D26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– мемориал на месте 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знаменитой битвы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>летом 1941 г. воинов Красной Армии и ополченцев города против 3-ей танковой дивизии Гудериана.</w:t>
            </w:r>
            <w:r w:rsidRPr="00DB3D26">
              <w:rPr>
                <w:rFonts w:ascii="Arial" w:hAnsi="Arial" w:cs="Arial"/>
                <w:color w:val="3F1E00"/>
                <w:sz w:val="18"/>
                <w:szCs w:val="18"/>
              </w:rPr>
              <w:t xml:space="preserve"> </w:t>
            </w:r>
            <w:r w:rsidRPr="00DB3D26">
              <w:rPr>
                <w:rFonts w:ascii="Arial" w:hAnsi="Arial" w:cs="Arial"/>
                <w:sz w:val="18"/>
                <w:szCs w:val="18"/>
              </w:rPr>
              <w:t xml:space="preserve">Здесь представлена экспозиция военной техники; здесь же по завещанию Константина Симонова был развеян его прах… </w:t>
            </w:r>
          </w:p>
          <w:p w14:paraId="5BD3829A" w14:textId="77777777" w:rsidR="00521E22" w:rsidRDefault="00521E22" w:rsidP="00521E22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16" w:lineRule="auto"/>
              <w:jc w:val="both"/>
              <w:rPr>
                <w:rFonts w:ascii="Verdana" w:hAnsi="Verdana"/>
                <w:sz w:val="20"/>
                <w:szCs w:val="20"/>
                <w:lang w:eastAsia="ar-SA"/>
              </w:rPr>
            </w:pPr>
          </w:p>
          <w:p w14:paraId="2C53E1F9" w14:textId="681DD725" w:rsidR="00521E22" w:rsidRPr="00DB3D26" w:rsidRDefault="00521E22" w:rsidP="00DB3D26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B3D26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прогулки, </w:t>
            </w:r>
            <w:r w:rsidRPr="00DB3D2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18.00. Прибытие в Минск на ж/д вокзал около 21.30. Счастливой дороги!</w:t>
            </w:r>
          </w:p>
          <w:p w14:paraId="64C5467C" w14:textId="62C99F46" w:rsidR="002210EA" w:rsidRPr="00C17C49" w:rsidRDefault="002210EA" w:rsidP="00521E22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14:paraId="4F124298" w14:textId="77777777" w:rsidTr="0088231A">
        <w:tc>
          <w:tcPr>
            <w:tcW w:w="10206" w:type="dxa"/>
            <w:gridSpan w:val="2"/>
            <w:vAlign w:val="center"/>
          </w:tcPr>
          <w:p w14:paraId="1F34AE7B" w14:textId="77777777" w:rsidR="00F8270D" w:rsidRPr="00254402" w:rsidRDefault="00FD448B" w:rsidP="00C6705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254402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Минск</w:t>
            </w:r>
            <w:r w:rsidR="00347840">
              <w:rPr>
                <w:rFonts w:ascii="Arial" w:hAnsi="Arial" w:cs="Arial"/>
                <w:sz w:val="18"/>
                <w:szCs w:val="18"/>
              </w:rPr>
              <w:t>: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в гостинице Беларусь*** (с бассейном) или в гостинице </w:t>
            </w:r>
            <w:proofErr w:type="spellStart"/>
            <w:r w:rsidR="00347840" w:rsidRPr="009561B9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 w:rsidRPr="009561B9">
              <w:rPr>
                <w:rFonts w:ascii="Arial" w:hAnsi="Arial" w:cs="Arial"/>
                <w:sz w:val="18"/>
                <w:szCs w:val="18"/>
              </w:rPr>
              <w:t>**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** (СПА-центр с бассейном),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>***),</w:t>
            </w:r>
          </w:p>
          <w:p w14:paraId="431671A3" w14:textId="63C1A340" w:rsidR="00521E22" w:rsidRPr="002F0EB0" w:rsidRDefault="00FA78F5" w:rsidP="009878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402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9878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87880" w:rsidRPr="00987880">
              <w:rPr>
                <w:rFonts w:ascii="Arial" w:hAnsi="Arial" w:cs="Arial"/>
                <w:sz w:val="18"/>
                <w:szCs w:val="18"/>
              </w:rPr>
              <w:t>5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  <w:r w:rsidR="00987880">
              <w:rPr>
                <w:rFonts w:ascii="Arial" w:hAnsi="Arial" w:cs="Arial"/>
                <w:sz w:val="18"/>
                <w:szCs w:val="18"/>
              </w:rPr>
              <w:t>ов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 шведский стол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+ 2 завтрака континентальных 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+</w:t>
            </w:r>
            <w:r w:rsidR="00987880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3062EA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2544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3062EA">
              <w:rPr>
                <w:rFonts w:ascii="Arial" w:hAnsi="Arial" w:cs="Arial"/>
                <w:sz w:val="18"/>
                <w:szCs w:val="18"/>
              </w:rPr>
              <w:t>, заселение с 00.1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0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>о</w:t>
            </w:r>
            <w:r w:rsidR="00347840" w:rsidRPr="00313F7A">
              <w:rPr>
                <w:rFonts w:ascii="Arial" w:hAnsi="Arial" w:cs="Arial"/>
                <w:sz w:val="18"/>
                <w:szCs w:val="18"/>
                <w:lang w:eastAsia="ar-SA"/>
              </w:rPr>
              <w:t>бзорная экскурсия по Минску, Троицкое предместье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; </w:t>
            </w:r>
            <w:r w:rsidR="004F6337">
              <w:rPr>
                <w:rFonts w:ascii="Arial" w:hAnsi="Arial" w:cs="Arial"/>
                <w:sz w:val="18"/>
                <w:szCs w:val="18"/>
              </w:rPr>
              <w:t>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кскурсия с входными бил</w:t>
            </w:r>
            <w:r w:rsidR="004F6337">
              <w:rPr>
                <w:rFonts w:ascii="Arial" w:hAnsi="Arial" w:cs="Arial"/>
                <w:sz w:val="18"/>
                <w:szCs w:val="18"/>
              </w:rPr>
              <w:t>етами по усадьбе Красный Берег; п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осещение мемориала Красный берег</w:t>
            </w:r>
            <w:r w:rsidR="004F6337">
              <w:rPr>
                <w:rFonts w:ascii="Arial" w:hAnsi="Arial" w:cs="Arial"/>
                <w:sz w:val="18"/>
                <w:szCs w:val="18"/>
              </w:rPr>
              <w:t>; 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дворец в </w:t>
            </w:r>
            <w:proofErr w:type="spellStart"/>
            <w:r w:rsidR="004F6337" w:rsidRPr="00DC2C9A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4F6337">
              <w:rPr>
                <w:rFonts w:ascii="Arial" w:hAnsi="Arial" w:cs="Arial"/>
                <w:sz w:val="18"/>
                <w:szCs w:val="18"/>
              </w:rPr>
              <w:t>; 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4F6337" w:rsidRPr="00DC2C9A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4F6337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4F633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C67059">
              <w:rPr>
                <w:rFonts w:ascii="Arial" w:hAnsi="Arial" w:cs="Arial"/>
                <w:sz w:val="18"/>
                <w:szCs w:val="18"/>
              </w:rPr>
              <w:t>э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C67059" w:rsidRPr="0026551A">
              <w:rPr>
                <w:rFonts w:ascii="Arial" w:hAnsi="Arial" w:cs="Arial"/>
                <w:sz w:val="18"/>
                <w:szCs w:val="18"/>
              </w:rPr>
              <w:t>Новогрудку</w:t>
            </w:r>
            <w:proofErr w:type="spellEnd"/>
            <w:r w:rsidR="00C67059">
              <w:rPr>
                <w:rFonts w:ascii="Arial" w:hAnsi="Arial" w:cs="Arial"/>
                <w:sz w:val="18"/>
                <w:szCs w:val="18"/>
              </w:rPr>
              <w:t>; п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осещение Фарного костела ХIV в.</w:t>
            </w:r>
            <w:r w:rsidR="00C67059">
              <w:rPr>
                <w:rFonts w:ascii="Arial" w:hAnsi="Arial" w:cs="Arial"/>
                <w:sz w:val="18"/>
                <w:szCs w:val="18"/>
              </w:rPr>
              <w:t>; э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кскурсия с входными билетами в Музей А. Мицкевича</w:t>
            </w:r>
            <w:r w:rsidR="00C67059">
              <w:rPr>
                <w:rFonts w:ascii="Arial" w:hAnsi="Arial" w:cs="Arial"/>
                <w:sz w:val="18"/>
                <w:szCs w:val="18"/>
              </w:rPr>
              <w:t>; п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осещение Борисоглебской церкви XVI в.</w:t>
            </w:r>
            <w:r w:rsidR="00C67059">
              <w:rPr>
                <w:rFonts w:ascii="Arial" w:hAnsi="Arial" w:cs="Arial"/>
                <w:sz w:val="18"/>
                <w:szCs w:val="18"/>
              </w:rPr>
              <w:t>; п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 xml:space="preserve">осещение картинной галереи Константина </w:t>
            </w:r>
            <w:proofErr w:type="spellStart"/>
            <w:r w:rsidR="00C67059" w:rsidRPr="0026551A">
              <w:rPr>
                <w:rFonts w:ascii="Arial" w:hAnsi="Arial" w:cs="Arial"/>
                <w:sz w:val="18"/>
                <w:szCs w:val="18"/>
              </w:rPr>
              <w:t>Качана</w:t>
            </w:r>
            <w:proofErr w:type="spellEnd"/>
            <w:r w:rsidR="00C67059" w:rsidRPr="0026551A">
              <w:rPr>
                <w:rFonts w:ascii="Arial" w:hAnsi="Arial" w:cs="Arial"/>
                <w:sz w:val="18"/>
                <w:szCs w:val="18"/>
              </w:rPr>
              <w:t>, экскурсия</w:t>
            </w:r>
            <w:r w:rsidR="00C67059">
              <w:rPr>
                <w:rFonts w:ascii="Arial" w:hAnsi="Arial" w:cs="Arial"/>
                <w:sz w:val="18"/>
                <w:szCs w:val="18"/>
              </w:rPr>
              <w:t>; у</w:t>
            </w:r>
            <w:r w:rsidR="00C67059" w:rsidRPr="0026551A">
              <w:rPr>
                <w:rFonts w:ascii="Arial" w:hAnsi="Arial" w:cs="Arial"/>
                <w:sz w:val="18"/>
                <w:szCs w:val="18"/>
              </w:rPr>
              <w:t>гощение в галерее: чай и выпечка</w:t>
            </w:r>
            <w:r w:rsidR="00C6705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>э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по Полоцку; посещение Софийского собора в Полоцке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к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онцерт органной музыки;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кскурсия в Спасо-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монастырь;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Витебску;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Марка Шагала;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Витебского народного училища;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Орше;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Кутеинского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Иезуитского коллегиума;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Могилеву;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осещение Никольского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 Ратуше в Могилеве;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одъем на смотровую площадку Ратуши;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на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Буйничское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поле</w:t>
            </w:r>
            <w:r w:rsidR="00254402" w:rsidRPr="00254402">
              <w:rPr>
                <w:rFonts w:ascii="Arial" w:hAnsi="Arial" w:cs="Arial"/>
                <w:sz w:val="18"/>
                <w:szCs w:val="18"/>
              </w:rPr>
              <w:t>;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840">
              <w:rPr>
                <w:rFonts w:ascii="Arial" w:hAnsi="Arial" w:cs="Arial"/>
                <w:sz w:val="18"/>
                <w:szCs w:val="18"/>
              </w:rPr>
              <w:t>п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ице 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25440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347840">
              <w:rPr>
                <w:rFonts w:ascii="Arial" w:hAnsi="Arial" w:cs="Arial"/>
                <w:sz w:val="18"/>
                <w:szCs w:val="18"/>
              </w:rPr>
              <w:t>.</w:t>
            </w:r>
            <w:bookmarkStart w:id="2" w:name="_GoBack"/>
            <w:bookmarkEnd w:id="2"/>
          </w:p>
        </w:tc>
      </w:tr>
      <w:tr w:rsidR="00FD448B" w:rsidRPr="001D79FA" w14:paraId="11A28158" w14:textId="77777777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14:paraId="0A91ACE5" w14:textId="77777777"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14:paraId="5E788B26" w14:textId="77777777" w:rsidTr="0088231A">
        <w:tc>
          <w:tcPr>
            <w:tcW w:w="10206" w:type="dxa"/>
            <w:gridSpan w:val="2"/>
            <w:vAlign w:val="center"/>
          </w:tcPr>
          <w:p w14:paraId="2248D0A2" w14:textId="77777777"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14:paraId="164BB9A1" w14:textId="77777777" w:rsidTr="0088231A">
        <w:tc>
          <w:tcPr>
            <w:tcW w:w="10206" w:type="dxa"/>
            <w:gridSpan w:val="2"/>
            <w:vAlign w:val="center"/>
          </w:tcPr>
          <w:p w14:paraId="517F28C4" w14:textId="77777777"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14:paraId="4EFFD254" w14:textId="77777777" w:rsidTr="0088231A">
        <w:tc>
          <w:tcPr>
            <w:tcW w:w="10206" w:type="dxa"/>
            <w:gridSpan w:val="2"/>
            <w:vAlign w:val="center"/>
          </w:tcPr>
          <w:p w14:paraId="721D0178" w14:textId="77777777"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14:paraId="5DCE4A55" w14:textId="77777777"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0694E4" w14:textId="77777777"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14:paraId="6D8ACBE3" w14:textId="77777777"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14:paraId="00BCB43C" w14:textId="77777777"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5B2382" w14:textId="77777777"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14:paraId="5D6E1788" w14:textId="77777777" w:rsidR="00984083" w:rsidRPr="007C3801" w:rsidRDefault="003440FA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</w:t>
            </w:r>
            <w:r w:rsidR="007C3801"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чем за 30 дней до заезда – штраф по фактически понесенным затратам </w:t>
            </w:r>
          </w:p>
          <w:p w14:paraId="63899186" w14:textId="77777777"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A0A8B5" w14:textId="77777777"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14:paraId="4174F83A" w14:textId="77777777"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63A60F" w14:textId="77777777"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CE650E2" w14:textId="77777777" w:rsidR="00984083" w:rsidRDefault="00984083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B9DA39" w14:textId="77777777" w:rsidR="00984083" w:rsidRPr="004434B1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14:paraId="26F59ABE" w14:textId="77777777"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3E434A" w14:textId="77777777"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ицы: БЕЛАРУСЬ*** (Минск) + ЛУЧЕСА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*** 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(Витебск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AA846AC" w14:textId="676F7FD0"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ДАБЛ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(с доп. местом,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Витебск, ЛУЧЕСА*** – номера СЕМЕЙНЫЕ (2 спальни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) -</w:t>
            </w:r>
            <w:r w:rsidR="00521E22">
              <w:rPr>
                <w:rFonts w:ascii="Arial" w:hAnsi="Arial" w:cs="Arial"/>
                <w:bCs/>
                <w:sz w:val="18"/>
                <w:szCs w:val="18"/>
              </w:rPr>
              <w:t xml:space="preserve"> 49 5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54AC17B0" w14:textId="5A820F74"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Витебск, ЛУЧЕСА***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СЕМЕЙНЫЕ (</w:t>
            </w:r>
            <w:r w:rsidR="00850B82" w:rsidRPr="004434B1">
              <w:rPr>
                <w:rFonts w:ascii="Arial" w:hAnsi="Arial" w:cs="Arial"/>
                <w:bCs/>
                <w:sz w:val="18"/>
                <w:szCs w:val="18"/>
              </w:rPr>
              <w:t>2 спальни, 3 чел</w:t>
            </w:r>
            <w:r w:rsidR="00521E22">
              <w:rPr>
                <w:rFonts w:ascii="Arial" w:hAnsi="Arial" w:cs="Arial"/>
                <w:bCs/>
                <w:sz w:val="18"/>
                <w:szCs w:val="18"/>
              </w:rPr>
              <w:t>.) - 52 5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</w:p>
          <w:p w14:paraId="6915A7A8" w14:textId="77777777" w:rsidR="00984083" w:rsidRDefault="00984083" w:rsidP="0098408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CDC75F" w14:textId="77777777" w:rsidR="00850B82" w:rsidRPr="003E668B" w:rsidRDefault="00984083" w:rsidP="003E668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Гостиницы: ВИКТОРИЯ&amp;СПА****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(Минск)</w:t>
            </w:r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+ ЛУЧЕСА*** (Витебск)</w:t>
            </w:r>
          </w:p>
          <w:p w14:paraId="37668491" w14:textId="7161B816" w:rsidR="00984083" w:rsidRPr="00850B82" w:rsidRDefault="00984083" w:rsidP="00850B82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(1 большая комната, 2 кровати и диван, 3 чел.), Витебск, ЛУЧЕСА*** – номера СЕМЕЙНЫЕ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спальни, 3 чел</w:t>
            </w:r>
            <w:r w:rsidR="0034784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21E22">
              <w:rPr>
                <w:rFonts w:ascii="Arial" w:hAnsi="Arial" w:cs="Arial"/>
                <w:bCs/>
                <w:sz w:val="18"/>
                <w:szCs w:val="18"/>
              </w:rPr>
              <w:t>) - 54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2F88EA8" w14:textId="77777777"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85B705" w14:textId="77777777"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14:paraId="58CB1B8C" w14:textId="77777777"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79102D">
              <w:rPr>
                <w:rFonts w:ascii="Arial" w:hAnsi="Arial" w:cs="Arial"/>
                <w:sz w:val="18"/>
                <w:szCs w:val="18"/>
              </w:rPr>
              <w:t>ет на основном месте — минус 4</w:t>
            </w:r>
            <w:r w:rsidR="004D5EB5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042707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2ECB6CF" w14:textId="77777777"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14:paraId="4E2DDAB8" w14:textId="4B5580E1" w:rsidR="00984083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без предоста</w:t>
            </w:r>
            <w:r w:rsidR="00521E22">
              <w:rPr>
                <w:rFonts w:ascii="Arial" w:hAnsi="Arial" w:cs="Arial"/>
                <w:sz w:val="18"/>
                <w:szCs w:val="18"/>
              </w:rPr>
              <w:t>вления места для проживания — 24</w:t>
            </w:r>
            <w:r w:rsidRPr="00042707">
              <w:rPr>
                <w:rFonts w:ascii="Arial" w:hAnsi="Arial" w:cs="Arial"/>
                <w:sz w:val="18"/>
                <w:szCs w:val="18"/>
              </w:rPr>
              <w:t xml:space="preserve"> 000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14:paraId="502CB58A" w14:textId="77777777" w:rsidR="00850B82" w:rsidRPr="00042707" w:rsidRDefault="00850B82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575171" w14:textId="77777777" w:rsidR="00521E22" w:rsidRPr="00002761" w:rsidRDefault="00521E22" w:rsidP="00521E2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002761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14:paraId="3BDC04E3" w14:textId="77777777" w:rsidR="00521E22" w:rsidRPr="00771290" w:rsidRDefault="00521E22" w:rsidP="00521E22">
            <w:pPr>
              <w:tabs>
                <w:tab w:val="left" w:pos="284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771290">
              <w:rPr>
                <w:rFonts w:ascii="Arial" w:hAnsi="Arial" w:cs="Arial"/>
                <w:sz w:val="18"/>
                <w:szCs w:val="18"/>
              </w:rPr>
              <w:t xml:space="preserve">• Во вторник: </w:t>
            </w:r>
            <w:r w:rsidRPr="00771290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77129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771290">
              <w:rPr>
                <w:rFonts w:ascii="Arial" w:hAnsi="Arial" w:cs="Arial"/>
                <w:bCs/>
                <w:sz w:val="18"/>
                <w:szCs w:val="18"/>
              </w:rPr>
              <w:t>— МИНУС 700 рос</w:t>
            </w:r>
            <w:r w:rsidRPr="0077129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B45215" w14:textId="77777777" w:rsidR="00521E22" w:rsidRPr="00771290" w:rsidRDefault="00521E22" w:rsidP="00521E22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771290">
              <w:rPr>
                <w:rFonts w:ascii="Arial" w:hAnsi="Arial" w:cs="Arial"/>
                <w:sz w:val="18"/>
                <w:szCs w:val="18"/>
              </w:rPr>
              <w:t xml:space="preserve">• В среду: экскурсию «Дворцы Восточной Беларуси» (с обедом) — МИНУС 1 200 </w:t>
            </w:r>
            <w:proofErr w:type="spellStart"/>
            <w:r w:rsidRPr="00771290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7129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BDAC65" w14:textId="77777777" w:rsidR="00521E22" w:rsidRPr="005C0182" w:rsidRDefault="00521E22" w:rsidP="00521E22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771290">
              <w:rPr>
                <w:rFonts w:ascii="Arial" w:hAnsi="Arial" w:cs="Arial"/>
                <w:sz w:val="18"/>
                <w:szCs w:val="18"/>
              </w:rPr>
              <w:t xml:space="preserve">• В четверг: экскурсию «Искусство и ремесло» (с обедом) — МИНУС 1 200 </w:t>
            </w:r>
            <w:proofErr w:type="spellStart"/>
            <w:r w:rsidRPr="00771290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7129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DD5DD6" w14:textId="77777777" w:rsidR="004D5EB5" w:rsidRPr="00850B82" w:rsidRDefault="004D5EB5" w:rsidP="004D5EB5">
            <w:pPr>
              <w:pStyle w:val="1"/>
              <w:tabs>
                <w:tab w:val="left" w:pos="142"/>
              </w:tabs>
              <w:spacing w:before="0" w:beforeAutospacing="0" w:after="0" w:afterAutospacing="0"/>
              <w:ind w:left="142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  <w:p w14:paraId="1C65C2AC" w14:textId="77777777" w:rsidR="00850B82" w:rsidRPr="00850B82" w:rsidRDefault="00984083" w:rsidP="00850B8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850B82">
              <w:rPr>
                <w:rFonts w:ascii="Arial" w:hAnsi="Arial" w:cs="Arial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850B8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14:paraId="06E9F17E" w14:textId="77777777" w:rsidR="00984083" w:rsidRPr="00850B82" w:rsidRDefault="00984083" w:rsidP="00850B8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14:paraId="57E21A4E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14:paraId="181810A2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14:paraId="6E42D8B6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14:paraId="1580B15C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14:paraId="0520D7FD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14:paraId="580AB5EA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14:paraId="2DF1A3E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14:paraId="2A29C337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14:paraId="1F32D6D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14:paraId="7C68E95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14:paraId="5FCCBCBE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14:paraId="4C71B4E4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пункт обмена валюты </w:t>
            </w:r>
          </w:p>
          <w:p w14:paraId="41356FEF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14:paraId="3A140D40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14:paraId="2E4D1988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14:paraId="5ED9429B" w14:textId="77777777"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14:paraId="4FDD2A18" w14:textId="77777777" w:rsidR="00984083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14:paraId="72A4C93C" w14:textId="77777777" w:rsidR="00850B82" w:rsidRPr="00850B82" w:rsidRDefault="00850B82" w:rsidP="00850B82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6C8FFEE" w14:textId="77777777" w:rsidR="00984083" w:rsidRPr="00850B82" w:rsidRDefault="00984083" w:rsidP="00850B8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50B8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850B8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850B8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850B8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850B8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14:paraId="580F0E1F" w14:textId="77777777" w:rsidR="00984083" w:rsidRPr="00850B82" w:rsidRDefault="00984083" w:rsidP="00850B8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Инфраструктура гостиницы очень развита: </w:t>
            </w:r>
          </w:p>
          <w:p w14:paraId="549DB219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14:paraId="40C64611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14:paraId="117AE3FA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14:paraId="3288B394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14:paraId="415E12BA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14:paraId="51013ADE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14:paraId="373C338F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1B92D7C8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14:paraId="6B6CDD89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14:paraId="4A7BAE5B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14:paraId="05DCADF5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14:paraId="7E0A3BC2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14:paraId="69A384AC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14:paraId="4125BCC9" w14:textId="77777777"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14:paraId="5FC83FFD" w14:textId="77777777"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</w:pPr>
          </w:p>
          <w:p w14:paraId="204BA601" w14:textId="77777777"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Гостиница </w:t>
            </w:r>
            <w:proofErr w:type="spellStart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>Лучеса</w:t>
            </w:r>
            <w:proofErr w:type="spellEnd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***, Витебск, </w:t>
            </w:r>
            <w:r w:rsidRPr="00850B82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пр. Строителей 1.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Wi-Fi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во всех зонах, парковка.</w:t>
            </w:r>
            <w:r w:rsidRPr="00850B82">
              <w:rPr>
                <w:rFonts w:ascii="Arial" w:hAnsi="Arial" w:cs="Arial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 оборудованием, ванную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комнату + санузел. Завтраки шведский стол. </w:t>
            </w:r>
            <w:r w:rsidRPr="00850B82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 xml:space="preserve"> </w:t>
            </w:r>
          </w:p>
          <w:p w14:paraId="112C26B8" w14:textId="77777777"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Инфраструктура гостиницы очень развита:</w:t>
            </w:r>
          </w:p>
          <w:p w14:paraId="65D616B7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ресторан</w:t>
            </w:r>
          </w:p>
          <w:p w14:paraId="61325B52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бар</w:t>
            </w:r>
          </w:p>
          <w:p w14:paraId="63E647C2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сауна с бассейном</w:t>
            </w:r>
          </w:p>
          <w:p w14:paraId="145BB7B1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тренажерный зал</w:t>
            </w:r>
          </w:p>
          <w:p w14:paraId="1DA2CF74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парикмахерская</w:t>
            </w:r>
          </w:p>
          <w:p w14:paraId="09FD59EE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бизнес-центр</w:t>
            </w: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576FA932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пункт обмена валют</w:t>
            </w:r>
          </w:p>
          <w:p w14:paraId="71BAC3AB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автостоянка охраняемая </w:t>
            </w:r>
          </w:p>
          <w:p w14:paraId="24F17587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киоск сувениров и газет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5E368000" w14:textId="77777777"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камера хранения</w:t>
            </w:r>
          </w:p>
          <w:p w14:paraId="6BD97689" w14:textId="77777777" w:rsidR="004434B1" w:rsidRPr="00850B82" w:rsidRDefault="004434B1" w:rsidP="00850B8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A54D40" w14:textId="5F90C23B" w:rsidR="0079102D" w:rsidRPr="00DC1D00" w:rsidRDefault="004434B1" w:rsidP="0079102D">
            <w:pPr>
              <w:numPr>
                <w:ilvl w:val="0"/>
                <w:numId w:val="8"/>
              </w:numPr>
              <w:shd w:val="clear" w:color="auto" w:fill="F9F9F9"/>
              <w:suppressAutoHyphens/>
              <w:spacing w:after="0" w:line="240" w:lineRule="auto"/>
              <w:rPr>
                <w:rFonts w:ascii="Verdana" w:hAnsi="Verdana" w:cs="Arial"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3" w:name="_Hlk119268020"/>
            <w:r w:rsidR="00521E22" w:rsidRPr="00521E22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- </w:t>
            </w:r>
            <w:proofErr w:type="spellStart"/>
            <w:r w:rsidR="00521E22" w:rsidRPr="00521E22">
              <w:rPr>
                <w:rFonts w:ascii="Arial" w:hAnsi="Arial" w:cs="Arial"/>
                <w:bCs/>
                <w:color w:val="353025"/>
                <w:sz w:val="18"/>
                <w:szCs w:val="18"/>
              </w:rPr>
              <w:t>Новогрудок</w:t>
            </w:r>
            <w:proofErr w:type="spellEnd"/>
            <w:r w:rsidR="00521E22" w:rsidRPr="00521E22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 20 км, </w:t>
            </w:r>
            <w:r w:rsidR="00521E22" w:rsidRPr="00521E22">
              <w:rPr>
                <w:rFonts w:ascii="Arial" w:hAnsi="Arial" w:cs="Arial"/>
                <w:bCs/>
                <w:sz w:val="18"/>
                <w:szCs w:val="18"/>
              </w:rPr>
              <w:t xml:space="preserve">Минск - Красный Берег 200 км, Красный Берег - </w:t>
            </w:r>
            <w:proofErr w:type="spellStart"/>
            <w:r w:rsidR="00521E22" w:rsidRPr="00521E22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521E22" w:rsidRPr="00521E22">
              <w:rPr>
                <w:rFonts w:ascii="Arial" w:hAnsi="Arial" w:cs="Arial"/>
                <w:bCs/>
                <w:sz w:val="18"/>
                <w:szCs w:val="18"/>
              </w:rPr>
              <w:t xml:space="preserve"> 30 км, Минск – Дудутки 60 км, </w:t>
            </w:r>
            <w:bookmarkEnd w:id="3"/>
            <w:r w:rsidR="00521E22" w:rsidRPr="00521E2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Минск – Полоцк 220 км, Полоцк – Витебск 110 км, Витебск - </w:t>
            </w:r>
            <w:proofErr w:type="spellStart"/>
            <w:r w:rsidR="00521E22" w:rsidRPr="00521E2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Здравнево</w:t>
            </w:r>
            <w:proofErr w:type="spellEnd"/>
            <w:r w:rsidR="00521E22" w:rsidRPr="00521E2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20 км,</w:t>
            </w:r>
            <w:r w:rsidR="00521E22" w:rsidRPr="00521E22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="00521E22" w:rsidRPr="00521E2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Витебск – Орша 80 км, Орша – Могилев 80 км, Могилев – Минск 200 км</w:t>
            </w:r>
          </w:p>
          <w:p w14:paraId="30913DE2" w14:textId="77777777" w:rsidR="00553D9D" w:rsidRPr="004434B1" w:rsidRDefault="00553D9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34C871" w14:textId="77777777"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305965"/>
    <w:multiLevelType w:val="hybridMultilevel"/>
    <w:tmpl w:val="629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086EBA"/>
    <w:rsid w:val="00192863"/>
    <w:rsid w:val="001A0065"/>
    <w:rsid w:val="001E2608"/>
    <w:rsid w:val="002210EA"/>
    <w:rsid w:val="00254402"/>
    <w:rsid w:val="002A2A26"/>
    <w:rsid w:val="002C730A"/>
    <w:rsid w:val="002D5A4B"/>
    <w:rsid w:val="002F0EB0"/>
    <w:rsid w:val="003062EA"/>
    <w:rsid w:val="003440FA"/>
    <w:rsid w:val="00347840"/>
    <w:rsid w:val="00356577"/>
    <w:rsid w:val="00367888"/>
    <w:rsid w:val="00382BBF"/>
    <w:rsid w:val="003C2C3D"/>
    <w:rsid w:val="003E668B"/>
    <w:rsid w:val="00424B18"/>
    <w:rsid w:val="004434B1"/>
    <w:rsid w:val="004444A0"/>
    <w:rsid w:val="00457741"/>
    <w:rsid w:val="004951AC"/>
    <w:rsid w:val="004D5EB5"/>
    <w:rsid w:val="004E0DC8"/>
    <w:rsid w:val="004E3694"/>
    <w:rsid w:val="004F6337"/>
    <w:rsid w:val="005006F5"/>
    <w:rsid w:val="00513932"/>
    <w:rsid w:val="00521E22"/>
    <w:rsid w:val="00553D9D"/>
    <w:rsid w:val="005639E8"/>
    <w:rsid w:val="00574D37"/>
    <w:rsid w:val="00622EA8"/>
    <w:rsid w:val="006553C8"/>
    <w:rsid w:val="006D7B4D"/>
    <w:rsid w:val="006F16FB"/>
    <w:rsid w:val="00700ED8"/>
    <w:rsid w:val="00762DB5"/>
    <w:rsid w:val="0079102D"/>
    <w:rsid w:val="007C3801"/>
    <w:rsid w:val="007E05AD"/>
    <w:rsid w:val="00826526"/>
    <w:rsid w:val="00850B82"/>
    <w:rsid w:val="008770D6"/>
    <w:rsid w:val="008937B2"/>
    <w:rsid w:val="008E5BE5"/>
    <w:rsid w:val="008F4CEC"/>
    <w:rsid w:val="0092138B"/>
    <w:rsid w:val="009346F7"/>
    <w:rsid w:val="009710F1"/>
    <w:rsid w:val="00984083"/>
    <w:rsid w:val="00987880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218AF"/>
    <w:rsid w:val="00C67059"/>
    <w:rsid w:val="00CA24A3"/>
    <w:rsid w:val="00D378F5"/>
    <w:rsid w:val="00DB3D26"/>
    <w:rsid w:val="00E37340"/>
    <w:rsid w:val="00E57503"/>
    <w:rsid w:val="00EC1E7F"/>
    <w:rsid w:val="00F8270D"/>
    <w:rsid w:val="00F84951"/>
    <w:rsid w:val="00F97869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paragraph" w:customStyle="1" w:styleId="21">
    <w:name w:val="Основной текст 21"/>
    <w:basedOn w:val="a"/>
    <w:rsid w:val="003440F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man.by/g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23</cp:revision>
  <dcterms:created xsi:type="dcterms:W3CDTF">2024-02-14T14:19:00Z</dcterms:created>
  <dcterms:modified xsi:type="dcterms:W3CDTF">2024-12-29T17:00:00Z</dcterms:modified>
</cp:coreProperties>
</file>